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C0A9" w14:textId="77777777" w:rsidR="00140D26" w:rsidRDefault="00EC1C6C" w:rsidP="00EC1C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1C6C">
        <w:rPr>
          <w:rFonts w:ascii="Times New Roman" w:hAnsi="Times New Roman" w:cs="Times New Roman"/>
          <w:b/>
          <w:bCs/>
          <w:sz w:val="44"/>
          <w:szCs w:val="44"/>
        </w:rPr>
        <w:t xml:space="preserve">Disinfection Guidance </w:t>
      </w:r>
      <w:proofErr w:type="gramStart"/>
      <w:r w:rsidRPr="00EC1C6C">
        <w:rPr>
          <w:rFonts w:ascii="Times New Roman" w:hAnsi="Times New Roman" w:cs="Times New Roman"/>
          <w:b/>
          <w:bCs/>
          <w:sz w:val="44"/>
          <w:szCs w:val="44"/>
        </w:rPr>
        <w:t>For</w:t>
      </w:r>
      <w:proofErr w:type="gramEnd"/>
      <w:r w:rsidRPr="00EC1C6C">
        <w:rPr>
          <w:rFonts w:ascii="Times New Roman" w:hAnsi="Times New Roman" w:cs="Times New Roman"/>
          <w:b/>
          <w:bCs/>
          <w:sz w:val="44"/>
          <w:szCs w:val="44"/>
        </w:rPr>
        <w:t xml:space="preserve"> Face Shields</w:t>
      </w:r>
    </w:p>
    <w:p w14:paraId="3163FF4B" w14:textId="77777777" w:rsidR="00EC1C6C" w:rsidRPr="00EC1C6C" w:rsidRDefault="00EC1C6C" w:rsidP="00EC1C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445A94D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5F7CCCA2" w14:textId="77777777" w:rsidR="00EC1C6C" w:rsidRP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EC1C6C">
        <w:rPr>
          <w:rFonts w:ascii="Times New Roman" w:hAnsi="Times New Roman" w:cs="Times New Roman"/>
          <w:b/>
          <w:bCs/>
        </w:rPr>
        <w:t>Appropriate Use and Care</w:t>
      </w:r>
    </w:p>
    <w:p w14:paraId="51C33EA3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4A46E09C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use of a face shield must always come secondary to existing personal protection equipment (PPE), standards, and protocol options if available. The decision to utilize a face shield must be made with careful consideration and under consultation with Drexel Environmental Health and Safety (EHS). </w:t>
      </w:r>
    </w:p>
    <w:p w14:paraId="1C23A202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1E0AD855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included in this guidance document provides disinfection instruction for reuse. </w:t>
      </w:r>
    </w:p>
    <w:p w14:paraId="2119F1CC" w14:textId="77777777" w:rsidR="00EC1C6C" w:rsidRDefault="00EC1C6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7B5DEC6F" w14:textId="77777777" w:rsidR="00662F0C" w:rsidRPr="00765A03" w:rsidRDefault="00662F0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765A03">
        <w:rPr>
          <w:rFonts w:ascii="Times New Roman" w:hAnsi="Times New Roman" w:cs="Times New Roman"/>
          <w:b/>
          <w:bCs/>
        </w:rPr>
        <w:t>Disinfection Steps</w:t>
      </w:r>
    </w:p>
    <w:p w14:paraId="5D44498C" w14:textId="77777777" w:rsidR="00662F0C" w:rsidRDefault="00662F0C" w:rsidP="00EC1C6C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1FC65701" w14:textId="77777777" w:rsidR="00662F0C" w:rsidRDefault="00662F0C" w:rsidP="00662F0C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appropriate process to put on and take off the face shield. </w:t>
      </w:r>
    </w:p>
    <w:p w14:paraId="17047E5C" w14:textId="77777777" w:rsidR="00662F0C" w:rsidRDefault="00662F0C" w:rsidP="00662F0C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face shield on </w:t>
      </w:r>
      <w:r w:rsidR="00092478">
        <w:rPr>
          <w:rFonts w:ascii="Times New Roman" w:hAnsi="Times New Roman" w:cs="Times New Roman"/>
        </w:rPr>
        <w:t xml:space="preserve">clean </w:t>
      </w:r>
      <w:r>
        <w:rPr>
          <w:rFonts w:ascii="Times New Roman" w:hAnsi="Times New Roman" w:cs="Times New Roman"/>
        </w:rPr>
        <w:t>counter</w:t>
      </w:r>
      <w:r w:rsidR="00092478">
        <w:rPr>
          <w:rFonts w:ascii="Times New Roman" w:hAnsi="Times New Roman" w:cs="Times New Roman"/>
        </w:rPr>
        <w:t xml:space="preserve"> or bench top.</w:t>
      </w:r>
      <w:r>
        <w:rPr>
          <w:rFonts w:ascii="Times New Roman" w:hAnsi="Times New Roman" w:cs="Times New Roman"/>
        </w:rPr>
        <w:t xml:space="preserve"> </w:t>
      </w:r>
    </w:p>
    <w:p w14:paraId="22703D5B" w14:textId="77777777" w:rsidR="00662F0C" w:rsidRDefault="00662F0C" w:rsidP="00662F0C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gloves</w:t>
      </w:r>
      <w:r w:rsidR="001A4D6E">
        <w:rPr>
          <w:rFonts w:ascii="Times New Roman" w:hAnsi="Times New Roman" w:cs="Times New Roman"/>
        </w:rPr>
        <w:t xml:space="preserve"> and dispose in the appropriate receptacle</w:t>
      </w:r>
      <w:r>
        <w:rPr>
          <w:rFonts w:ascii="Times New Roman" w:hAnsi="Times New Roman" w:cs="Times New Roman"/>
        </w:rPr>
        <w:t xml:space="preserve">. </w:t>
      </w:r>
    </w:p>
    <w:p w14:paraId="46EE8CCC" w14:textId="77777777" w:rsidR="00662F0C" w:rsidRDefault="00662F0C" w:rsidP="00662F0C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hands with soap and running water for 20 seconds. </w:t>
      </w:r>
    </w:p>
    <w:p w14:paraId="489C458D" w14:textId="77777777" w:rsidR="00662F0C" w:rsidRDefault="00662F0C" w:rsidP="00662F0C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on a clean pair of gloves.</w:t>
      </w:r>
    </w:p>
    <w:p w14:paraId="2E250B17" w14:textId="77777777" w:rsidR="00092478" w:rsidRDefault="00662F0C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an approved </w:t>
      </w:r>
      <w:hyperlink r:id="rId7" w:anchor="filter_col1" w:history="1">
        <w:r w:rsidRPr="00765A03">
          <w:rPr>
            <w:rStyle w:val="Hyperlink"/>
            <w:rFonts w:ascii="Times New Roman" w:hAnsi="Times New Roman" w:cs="Times New Roman"/>
          </w:rPr>
          <w:t>EPA disinfectant</w:t>
        </w:r>
      </w:hyperlink>
      <w:r>
        <w:rPr>
          <w:rFonts w:ascii="Times New Roman" w:hAnsi="Times New Roman" w:cs="Times New Roman"/>
        </w:rPr>
        <w:t xml:space="preserve"> wipe down the shield (inside and outside surfaces), the cradle, and the elastic strap.</w:t>
      </w:r>
      <w:r w:rsidR="00092478">
        <w:rPr>
          <w:rFonts w:ascii="Times New Roman" w:hAnsi="Times New Roman" w:cs="Times New Roman"/>
        </w:rPr>
        <w:t xml:space="preserve"> </w:t>
      </w:r>
    </w:p>
    <w:p w14:paraId="5E27352A" w14:textId="77777777" w:rsidR="00092478" w:rsidRDefault="00092478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face shield back on the clean counter or bench top. </w:t>
      </w:r>
    </w:p>
    <w:p w14:paraId="212F74DC" w14:textId="77777777" w:rsidR="00092478" w:rsidRDefault="00092478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1A4D6E">
        <w:rPr>
          <w:rFonts w:ascii="Times New Roman" w:hAnsi="Times New Roman" w:cs="Times New Roman"/>
        </w:rPr>
        <w:t xml:space="preserve">Allow face shield sit for </w:t>
      </w:r>
      <w:r w:rsidR="001A4D6E" w:rsidRPr="001A4D6E">
        <w:rPr>
          <w:rFonts w:ascii="Times New Roman" w:hAnsi="Times New Roman" w:cs="Times New Roman"/>
        </w:rPr>
        <w:t xml:space="preserve">the duration of the contact time as specified on the product label or on the </w:t>
      </w:r>
      <w:hyperlink r:id="rId8" w:anchor="filter_col1" w:history="1">
        <w:r w:rsidR="001A4D6E" w:rsidRPr="001A4D6E">
          <w:rPr>
            <w:rStyle w:val="Hyperlink"/>
            <w:rFonts w:ascii="Times New Roman" w:hAnsi="Times New Roman" w:cs="Times New Roman"/>
          </w:rPr>
          <w:t>EPA disinfectant</w:t>
        </w:r>
      </w:hyperlink>
      <w:r w:rsidR="001A4D6E" w:rsidRPr="001A4D6E">
        <w:rPr>
          <w:rFonts w:ascii="Times New Roman" w:hAnsi="Times New Roman" w:cs="Times New Roman"/>
        </w:rPr>
        <w:t xml:space="preserve"> list </w:t>
      </w:r>
      <w:r w:rsidRPr="001A4D6E">
        <w:rPr>
          <w:rFonts w:ascii="Times New Roman" w:hAnsi="Times New Roman" w:cs="Times New Roman"/>
        </w:rPr>
        <w:t xml:space="preserve">to ensure all surfaces are disinfected. </w:t>
      </w:r>
    </w:p>
    <w:p w14:paraId="34A2E547" w14:textId="77777777" w:rsidR="001A4D6E" w:rsidRDefault="001A4D6E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Wipe off any excess disinfectant and dry the face shield using a clean paper towel. </w:t>
      </w:r>
    </w:p>
    <w:p w14:paraId="6842A7F6" w14:textId="77777777" w:rsidR="001A4D6E" w:rsidRDefault="001A4D6E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face shield in a clean location if not being used at that moment. </w:t>
      </w:r>
    </w:p>
    <w:p w14:paraId="60327A08" w14:textId="77777777" w:rsidR="001A4D6E" w:rsidRDefault="001A4D6E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gloves dispose in the appropriate receptacle. </w:t>
      </w:r>
    </w:p>
    <w:p w14:paraId="0B8073CE" w14:textId="77777777" w:rsidR="001A4D6E" w:rsidRDefault="001A4D6E" w:rsidP="00092478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hands with soap and running water for 20 seconds. </w:t>
      </w:r>
    </w:p>
    <w:p w14:paraId="59E752B7" w14:textId="77777777" w:rsidR="001A4D6E" w:rsidRDefault="001A4D6E" w:rsidP="001A4D6E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14:paraId="1A5D2F1E" w14:textId="728456C6" w:rsidR="001A4D6E" w:rsidRPr="001A4D6E" w:rsidRDefault="001A4D6E" w:rsidP="001A4D6E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A4D6E" w:rsidRPr="001A4D6E" w:rsidSect="006247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63D1" w14:textId="77777777" w:rsidR="005347EA" w:rsidRDefault="005347EA" w:rsidP="00EC1C6C">
      <w:r>
        <w:separator/>
      </w:r>
    </w:p>
  </w:endnote>
  <w:endnote w:type="continuationSeparator" w:id="0">
    <w:p w14:paraId="1612B77B" w14:textId="77777777" w:rsidR="005347EA" w:rsidRDefault="005347EA" w:rsidP="00E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43EE" w14:textId="77777777" w:rsidR="001A4D6E" w:rsidRDefault="001A4D6E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345E" w14:textId="77777777" w:rsidR="005347EA" w:rsidRDefault="005347EA" w:rsidP="00EC1C6C">
      <w:r>
        <w:separator/>
      </w:r>
    </w:p>
  </w:footnote>
  <w:footnote w:type="continuationSeparator" w:id="0">
    <w:p w14:paraId="12AB4DC8" w14:textId="77777777" w:rsidR="005347EA" w:rsidRDefault="005347EA" w:rsidP="00EC1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441D" w14:textId="77777777" w:rsidR="00EC1C6C" w:rsidRDefault="00EC1C6C">
    <w:pPr>
      <w:pStyle w:val="Header"/>
    </w:pPr>
    <w:r>
      <w:rPr>
        <w:noProof/>
      </w:rPr>
      <w:drawing>
        <wp:inline distT="0" distB="0" distL="0" distR="0" wp14:anchorId="51CA6D17" wp14:editId="5DC7E472">
          <wp:extent cx="2328545" cy="765810"/>
          <wp:effectExtent l="0" t="0" r="8255" b="0"/>
          <wp:docPr id="1" name="Picture 1" descr="/Users/mwb32/Documents/Forms/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wb32/Documents/Forms/logo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C1C6C">
      <w:rPr>
        <w:rFonts w:ascii="Times New Roman" w:hAnsi="Times New Roman" w:cs="Times New Roman"/>
      </w:rPr>
      <w:t>7/30/20</w:t>
    </w:r>
  </w:p>
  <w:p w14:paraId="416CB7FE" w14:textId="77777777" w:rsidR="00EC1C6C" w:rsidRDefault="00EC1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30DB"/>
    <w:multiLevelType w:val="hybridMultilevel"/>
    <w:tmpl w:val="1B4E0A20"/>
    <w:lvl w:ilvl="0" w:tplc="329AB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6C"/>
    <w:rsid w:val="00092478"/>
    <w:rsid w:val="001A4D6E"/>
    <w:rsid w:val="00520821"/>
    <w:rsid w:val="005347EA"/>
    <w:rsid w:val="00624785"/>
    <w:rsid w:val="00662F0C"/>
    <w:rsid w:val="00765A03"/>
    <w:rsid w:val="00B95E30"/>
    <w:rsid w:val="00DB3DF2"/>
    <w:rsid w:val="00EC1C6C"/>
    <w:rsid w:val="00F57D4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B483A"/>
  <w15:chartTrackingRefBased/>
  <w15:docId w15:val="{554CF04C-2C58-9841-A656-91F40578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6C"/>
  </w:style>
  <w:style w:type="paragraph" w:styleId="Footer">
    <w:name w:val="footer"/>
    <w:basedOn w:val="Normal"/>
    <w:link w:val="FooterChar"/>
    <w:uiPriority w:val="99"/>
    <w:unhideWhenUsed/>
    <w:rsid w:val="00EC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6C"/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A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pa.gov/pesticide-registration/list-n-disinfectants-use-against-sars-cov-2-covid-19" TargetMode="External"/><Relationship Id="rId8" Type="http://schemas.openxmlformats.org/officeDocument/2006/relationships/hyperlink" Target="https://www.epa.gov/pesticide-registration/list-n-disinfectants-use-against-sars-cov-2-covid-1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Bell,Martin</dc:creator>
  <cp:keywords/>
  <dc:description/>
  <cp:lastModifiedBy>Chase,Jon</cp:lastModifiedBy>
  <cp:revision>3</cp:revision>
  <dcterms:created xsi:type="dcterms:W3CDTF">2020-09-22T13:20:00Z</dcterms:created>
  <dcterms:modified xsi:type="dcterms:W3CDTF">2020-09-22T13:22:00Z</dcterms:modified>
</cp:coreProperties>
</file>